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1B07" w14:textId="5D91AAEE" w:rsidR="00BC082C" w:rsidRDefault="000D7A3D">
      <w:r>
        <w:t>This is a Download Dropdown block, it’s used to list available downloads in a dropdown format.</w:t>
      </w:r>
    </w:p>
    <w:sectPr w:rsidR="00BC0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3D"/>
    <w:rsid w:val="000D7A3D"/>
    <w:rsid w:val="006A1BAA"/>
    <w:rsid w:val="00AD3EE7"/>
    <w:rsid w:val="00B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A249"/>
  <w15:chartTrackingRefBased/>
  <w15:docId w15:val="{3E62F7AD-C442-453C-9203-5E5D23FE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NSPCC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Rapley, Amanda</dc:creator>
  <cp:keywords/>
  <dc:description/>
  <cp:lastModifiedBy>Rapley, Amanda</cp:lastModifiedBy>
  <cp:revision>1</cp:revision>
  <dcterms:created xsi:type="dcterms:W3CDTF">2024-11-13T16:30:00Z</dcterms:created>
  <dcterms:modified xsi:type="dcterms:W3CDTF">2024-11-13T16:30:00Z</dcterms:modified>
</cp:coreProperties>
</file>